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4"/>
        <w:gridCol w:w="982"/>
        <w:gridCol w:w="986"/>
        <w:gridCol w:w="986"/>
        <w:gridCol w:w="988"/>
        <w:gridCol w:w="988"/>
        <w:gridCol w:w="988"/>
        <w:gridCol w:w="988"/>
        <w:gridCol w:w="988"/>
        <w:gridCol w:w="1161"/>
      </w:tblGrid>
      <w:tr w:rsidR="00412BB0" w:rsidRPr="00763FF5" w14:paraId="5DAA1BF5" w14:textId="77777777" w:rsidTr="00C822F4">
        <w:trPr>
          <w:trHeight w:val="374"/>
        </w:trPr>
        <w:tc>
          <w:tcPr>
            <w:tcW w:w="1884" w:type="dxa"/>
            <w:vAlign w:val="center"/>
            <w:hideMark/>
          </w:tcPr>
          <w:p w14:paraId="33A5FC13" w14:textId="4922F62F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8B486E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</w:t>
            </w:r>
            <w:r w:rsidR="00B403E2">
              <w:rPr>
                <w:rFonts w:ascii="Tw Cen MT" w:hAnsi="Tw Cen MT"/>
                <w:b/>
                <w:sz w:val="28"/>
                <w:szCs w:val="28"/>
              </w:rPr>
              <w:t>PE1C</w:t>
            </w:r>
            <w:r w:rsidR="0027653F">
              <w:rPr>
                <w:rFonts w:ascii="Tw Cen MT" w:hAnsi="Tw Cen MT"/>
                <w:b/>
                <w:sz w:val="28"/>
                <w:szCs w:val="28"/>
              </w:rPr>
              <w:t>S03</w:t>
            </w:r>
          </w:p>
        </w:tc>
        <w:tc>
          <w:tcPr>
            <w:tcW w:w="982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61" w:type="dxa"/>
            <w:vAlign w:val="center"/>
            <w:hideMark/>
          </w:tcPr>
          <w:p w14:paraId="52E2B0EB" w14:textId="6701333A" w:rsidR="00412BB0" w:rsidRPr="00763FF5" w:rsidRDefault="008B486E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2C264B41" w:rsidR="00412BB0" w:rsidRPr="0089070D" w:rsidRDefault="00412BB0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III Year II Semester </w:t>
      </w:r>
      <w:r w:rsidR="008B486E">
        <w:rPr>
          <w:rFonts w:ascii="Tw Cen MT" w:hAnsi="Tw Cen MT"/>
          <w:sz w:val="28"/>
          <w:szCs w:val="26"/>
        </w:rPr>
        <w:t>Regular</w:t>
      </w:r>
      <w:r w:rsidR="00991D2C">
        <w:rPr>
          <w:rFonts w:ascii="Tw Cen MT" w:hAnsi="Tw Cen MT"/>
          <w:sz w:val="28"/>
          <w:szCs w:val="26"/>
        </w:rPr>
        <w:t xml:space="preserve"> Examinations, </w:t>
      </w:r>
      <w:r w:rsidR="008B486E">
        <w:rPr>
          <w:rFonts w:ascii="Tw Cen MT" w:hAnsi="Tw Cen MT"/>
          <w:sz w:val="28"/>
          <w:szCs w:val="26"/>
        </w:rPr>
        <w:t>July 2024</w:t>
      </w:r>
    </w:p>
    <w:p w14:paraId="0EA85C85" w14:textId="2792EBD7" w:rsidR="00412BB0" w:rsidRDefault="0027653F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 xml:space="preserve">SOFT COMPUTING </w:t>
      </w:r>
    </w:p>
    <w:p w14:paraId="6BF20998" w14:textId="32F37B66" w:rsidR="00412BB0" w:rsidRPr="00B403E2" w:rsidRDefault="00412BB0" w:rsidP="00412BB0">
      <w:pPr>
        <w:spacing w:after="0" w:line="240" w:lineRule="auto"/>
        <w:jc w:val="center"/>
        <w:rPr>
          <w:rFonts w:ascii="Tw Cen MT" w:hAnsi="Tw Cen MT"/>
          <w:sz w:val="24"/>
          <w:szCs w:val="24"/>
        </w:rPr>
      </w:pPr>
      <w:r w:rsidRPr="00B403E2">
        <w:rPr>
          <w:rFonts w:ascii="Cambria" w:eastAsia="Cabin" w:hAnsi="Cambria" w:cs="Cabin"/>
          <w:sz w:val="24"/>
        </w:rPr>
        <w:t>(</w:t>
      </w:r>
      <w:r w:rsidR="0027653F">
        <w:rPr>
          <w:rFonts w:ascii="Cambria" w:eastAsia="Cabin" w:hAnsi="Cambria" w:cs="Cabin"/>
          <w:sz w:val="24"/>
        </w:rPr>
        <w:t>Common to CSE and IT</w:t>
      </w:r>
      <w:r w:rsidRPr="00B403E2">
        <w:rPr>
          <w:rFonts w:ascii="Cambria" w:eastAsia="Cabin" w:hAnsi="Cambria" w:cs="Cabin"/>
          <w:sz w:val="24"/>
        </w:rPr>
        <w:t>)</w:t>
      </w:r>
    </w:p>
    <w:p w14:paraId="3F66FDA9" w14:textId="5C22E1EE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153CE0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1172075C" w14:textId="77777777" w:rsidR="005315EA" w:rsidRDefault="005315EA" w:rsidP="005315E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5E9115C2" w14:textId="77777777" w:rsidR="005315EA" w:rsidRDefault="005315EA" w:rsidP="005315E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2670C05C" w14:textId="77777777" w:rsidR="0075016F" w:rsidRPr="00AA2E7F" w:rsidRDefault="0075016F" w:rsidP="0075016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AA2E7F">
        <w:rPr>
          <w:rFonts w:ascii="Times New Roman" w:eastAsia="Arial Unicode MS" w:hAnsi="Times New Roman" w:cs="Times New Roman"/>
          <w:b/>
          <w:u w:val="single"/>
        </w:rPr>
        <w:t>PART-A</w:t>
      </w:r>
    </w:p>
    <w:p w14:paraId="125FA87C" w14:textId="77777777" w:rsidR="0075016F" w:rsidRPr="00AA2E7F" w:rsidRDefault="0075016F" w:rsidP="0075016F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AA2E7F">
        <w:rPr>
          <w:rFonts w:ascii="Times New Roman" w:eastAsia="Arial Unicode MS" w:hAnsi="Times New Roman" w:cs="Times New Roman"/>
          <w:b/>
        </w:rPr>
        <w:t>5X2=10M</w:t>
      </w:r>
    </w:p>
    <w:tbl>
      <w:tblPr>
        <w:tblStyle w:val="TableGrid"/>
        <w:tblW w:w="109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8130"/>
        <w:gridCol w:w="626"/>
        <w:gridCol w:w="768"/>
        <w:gridCol w:w="827"/>
      </w:tblGrid>
      <w:tr w:rsidR="0075016F" w:rsidRPr="00AA2E7F" w14:paraId="7F9EE7F6" w14:textId="77777777" w:rsidTr="009C67A6">
        <w:tc>
          <w:tcPr>
            <w:tcW w:w="625" w:type="dxa"/>
          </w:tcPr>
          <w:p w14:paraId="7ACF49A0" w14:textId="77777777" w:rsidR="0075016F" w:rsidRPr="00AA2E7F" w:rsidRDefault="0075016F" w:rsidP="0075016F">
            <w:pPr>
              <w:pStyle w:val="ListParagraph"/>
              <w:numPr>
                <w:ilvl w:val="0"/>
                <w:numId w:val="23"/>
              </w:numPr>
              <w:suppressAutoHyphens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0" w:type="dxa"/>
          </w:tcPr>
          <w:p w14:paraId="7D48823F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List any two Characteristics of Soft computing</w:t>
            </w:r>
          </w:p>
        </w:tc>
        <w:tc>
          <w:tcPr>
            <w:tcW w:w="626" w:type="dxa"/>
          </w:tcPr>
          <w:p w14:paraId="61B9A64B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68" w:type="dxa"/>
          </w:tcPr>
          <w:p w14:paraId="2A2D6B61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827" w:type="dxa"/>
          </w:tcPr>
          <w:p w14:paraId="2B7D43CD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75016F" w:rsidRPr="00AA2E7F" w14:paraId="0CDED85B" w14:textId="77777777" w:rsidTr="009C67A6">
        <w:tc>
          <w:tcPr>
            <w:tcW w:w="625" w:type="dxa"/>
          </w:tcPr>
          <w:p w14:paraId="0E35B611" w14:textId="77777777" w:rsidR="0075016F" w:rsidRPr="00AA2E7F" w:rsidRDefault="0075016F" w:rsidP="0075016F">
            <w:pPr>
              <w:pStyle w:val="ListParagraph"/>
              <w:numPr>
                <w:ilvl w:val="0"/>
                <w:numId w:val="21"/>
              </w:numPr>
              <w:suppressAutoHyphens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0" w:type="dxa"/>
          </w:tcPr>
          <w:p w14:paraId="4C20A683" w14:textId="4ACBA50B" w:rsidR="0075016F" w:rsidRPr="00AA2E7F" w:rsidRDefault="00DE6B13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bookmarkStart w:id="0" w:name="docs-internal-guid-f19447df-7fff-6382-2d"/>
            <w:bookmarkEnd w:id="0"/>
            <w:r>
              <w:rPr>
                <w:rFonts w:ascii="Times New Roman" w:eastAsia="Arial Unicode MS" w:hAnsi="Times New Roman" w:cs="Times New Roman"/>
                <w:bCs/>
                <w:color w:val="000000"/>
                <w:lang w:val="en-IN"/>
              </w:rPr>
              <w:t>Write short note on Fuzzy rule-based system.</w:t>
            </w:r>
          </w:p>
        </w:tc>
        <w:tc>
          <w:tcPr>
            <w:tcW w:w="626" w:type="dxa"/>
          </w:tcPr>
          <w:p w14:paraId="1BA0D45F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68" w:type="dxa"/>
          </w:tcPr>
          <w:p w14:paraId="03FFFFC1" w14:textId="5D9F2E2D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CO-</w:t>
            </w:r>
            <w:r w:rsidR="00DE6B13">
              <w:rPr>
                <w:rFonts w:ascii="Times New Roman" w:eastAsia="Arial Unicode MS" w:hAnsi="Times New Roman" w:cs="Times New Roman"/>
                <w:bCs/>
                <w:lang w:val="en-IN"/>
              </w:rPr>
              <w:t>2</w:t>
            </w:r>
          </w:p>
        </w:tc>
        <w:tc>
          <w:tcPr>
            <w:tcW w:w="827" w:type="dxa"/>
          </w:tcPr>
          <w:p w14:paraId="0F034E48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75016F" w:rsidRPr="00AA2E7F" w14:paraId="6AD48E25" w14:textId="77777777" w:rsidTr="009C67A6">
        <w:tc>
          <w:tcPr>
            <w:tcW w:w="625" w:type="dxa"/>
          </w:tcPr>
          <w:p w14:paraId="5C1ED760" w14:textId="77777777" w:rsidR="0075016F" w:rsidRPr="00AA2E7F" w:rsidRDefault="0075016F" w:rsidP="0075016F">
            <w:pPr>
              <w:pStyle w:val="ListParagraph"/>
              <w:numPr>
                <w:ilvl w:val="0"/>
                <w:numId w:val="21"/>
              </w:numPr>
              <w:suppressAutoHyphens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0" w:type="dxa"/>
          </w:tcPr>
          <w:p w14:paraId="022BAA8B" w14:textId="38E1519D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bookmarkStart w:id="1" w:name="docs-internal-guid-933a2762-7fff-fcfe-ec"/>
            <w:bookmarkEnd w:id="1"/>
            <w:r w:rsidRPr="00AA2E7F">
              <w:rPr>
                <w:rFonts w:ascii="Times New Roman" w:eastAsia="Arial Unicode MS" w:hAnsi="Times New Roman" w:cs="Times New Roman"/>
                <w:bCs/>
                <w:color w:val="000000"/>
                <w:lang w:val="en-IN"/>
              </w:rPr>
              <w:t xml:space="preserve">Write short notes on </w:t>
            </w:r>
            <w:r w:rsidR="00DE6B13">
              <w:rPr>
                <w:rFonts w:ascii="Times New Roman" w:eastAsia="Arial Unicode MS" w:hAnsi="Times New Roman" w:cs="Times New Roman"/>
                <w:bCs/>
                <w:color w:val="000000"/>
                <w:lang w:val="en-IN"/>
              </w:rPr>
              <w:t>F</w:t>
            </w:r>
            <w:r w:rsidRPr="00AA2E7F">
              <w:rPr>
                <w:rFonts w:ascii="Times New Roman" w:eastAsia="Arial Unicode MS" w:hAnsi="Times New Roman" w:cs="Times New Roman"/>
                <w:bCs/>
                <w:color w:val="000000"/>
                <w:lang w:val="en-IN"/>
              </w:rPr>
              <w:t xml:space="preserve">uzzy membership functions.  </w:t>
            </w:r>
          </w:p>
        </w:tc>
        <w:tc>
          <w:tcPr>
            <w:tcW w:w="626" w:type="dxa"/>
          </w:tcPr>
          <w:p w14:paraId="603A4433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68" w:type="dxa"/>
          </w:tcPr>
          <w:p w14:paraId="36575117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827" w:type="dxa"/>
          </w:tcPr>
          <w:p w14:paraId="4ECEB3CD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75016F" w:rsidRPr="00AA2E7F" w14:paraId="12D6BB82" w14:textId="77777777" w:rsidTr="009C67A6">
        <w:tc>
          <w:tcPr>
            <w:tcW w:w="625" w:type="dxa"/>
          </w:tcPr>
          <w:p w14:paraId="775E1700" w14:textId="77777777" w:rsidR="0075016F" w:rsidRPr="00AA2E7F" w:rsidRDefault="0075016F" w:rsidP="0075016F">
            <w:pPr>
              <w:pStyle w:val="ListParagraph"/>
              <w:numPr>
                <w:ilvl w:val="0"/>
                <w:numId w:val="21"/>
              </w:numPr>
              <w:suppressAutoHyphens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0" w:type="dxa"/>
          </w:tcPr>
          <w:p w14:paraId="6FA55B0D" w14:textId="35A45364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Mention any two </w:t>
            </w:r>
            <w:r w:rsidRPr="00AA2E7F">
              <w:rPr>
                <w:rFonts w:ascii="Times New Roman" w:hAnsi="Times New Roman" w:cs="Times New Roman"/>
                <w:color w:val="000000"/>
              </w:rPr>
              <w:t xml:space="preserve">characteristics of </w:t>
            </w:r>
            <w:r w:rsidR="00DE6B13">
              <w:rPr>
                <w:rFonts w:ascii="Times New Roman" w:hAnsi="Times New Roman" w:cs="Times New Roman"/>
                <w:color w:val="000000"/>
              </w:rPr>
              <w:t>rough sets.</w:t>
            </w:r>
          </w:p>
        </w:tc>
        <w:tc>
          <w:tcPr>
            <w:tcW w:w="626" w:type="dxa"/>
          </w:tcPr>
          <w:p w14:paraId="35A2EBE6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68" w:type="dxa"/>
          </w:tcPr>
          <w:p w14:paraId="464098DE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827" w:type="dxa"/>
          </w:tcPr>
          <w:p w14:paraId="37354CF9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75016F" w:rsidRPr="00AA2E7F" w14:paraId="5DBA0F6D" w14:textId="77777777" w:rsidTr="009C67A6">
        <w:tc>
          <w:tcPr>
            <w:tcW w:w="625" w:type="dxa"/>
          </w:tcPr>
          <w:p w14:paraId="52E435E7" w14:textId="77777777" w:rsidR="0075016F" w:rsidRPr="00AA2E7F" w:rsidRDefault="0075016F" w:rsidP="0075016F">
            <w:pPr>
              <w:pStyle w:val="ListParagraph"/>
              <w:numPr>
                <w:ilvl w:val="0"/>
                <w:numId w:val="21"/>
              </w:numPr>
              <w:suppressAutoHyphens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0" w:type="dxa"/>
          </w:tcPr>
          <w:p w14:paraId="17F4CA4B" w14:textId="64BB8882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List any two </w:t>
            </w:r>
            <w:r w:rsidR="00DE6B13">
              <w:rPr>
                <w:rFonts w:ascii="Times New Roman" w:eastAsia="Arial Unicode MS" w:hAnsi="Times New Roman" w:cs="Times New Roman"/>
                <w:bCs/>
                <w:lang w:val="en-IN"/>
              </w:rPr>
              <w:t>types of</w:t>
            </w: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 </w:t>
            </w:r>
            <w:proofErr w:type="gramStart"/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Cross</w:t>
            </w:r>
            <w:proofErr w:type="gramEnd"/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 over in GA.</w:t>
            </w:r>
          </w:p>
        </w:tc>
        <w:tc>
          <w:tcPr>
            <w:tcW w:w="626" w:type="dxa"/>
          </w:tcPr>
          <w:p w14:paraId="25015DE3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2M</w:t>
            </w:r>
          </w:p>
        </w:tc>
        <w:tc>
          <w:tcPr>
            <w:tcW w:w="768" w:type="dxa"/>
          </w:tcPr>
          <w:p w14:paraId="407BA19C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CO-4</w:t>
            </w:r>
          </w:p>
        </w:tc>
        <w:tc>
          <w:tcPr>
            <w:tcW w:w="827" w:type="dxa"/>
          </w:tcPr>
          <w:p w14:paraId="61F3B6D6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</w:tbl>
    <w:p w14:paraId="6E985755" w14:textId="77777777" w:rsidR="0075016F" w:rsidRPr="00AA2E7F" w:rsidRDefault="0075016F" w:rsidP="0075016F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AA2E7F">
        <w:rPr>
          <w:rFonts w:ascii="Times New Roman" w:eastAsia="Arial Unicode MS" w:hAnsi="Times New Roman" w:cs="Times New Roman"/>
          <w:b/>
          <w:u w:val="single"/>
        </w:rPr>
        <w:t>PART-B</w:t>
      </w:r>
    </w:p>
    <w:p w14:paraId="7932B345" w14:textId="77777777" w:rsidR="0075016F" w:rsidRPr="00AA2E7F" w:rsidRDefault="0075016F" w:rsidP="0075016F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AA2E7F">
        <w:rPr>
          <w:rFonts w:ascii="Times New Roman" w:eastAsia="Arial Unicode MS" w:hAnsi="Times New Roman" w:cs="Times New Roman"/>
          <w:b/>
        </w:rPr>
        <w:t>6X10=60M</w:t>
      </w:r>
    </w:p>
    <w:tbl>
      <w:tblPr>
        <w:tblStyle w:val="TableGrid"/>
        <w:tblW w:w="108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"/>
        <w:gridCol w:w="7991"/>
        <w:gridCol w:w="671"/>
        <w:gridCol w:w="767"/>
        <w:gridCol w:w="825"/>
        <w:gridCol w:w="11"/>
      </w:tblGrid>
      <w:tr w:rsidR="0075016F" w:rsidRPr="00AA2E7F" w14:paraId="0E0F67C7" w14:textId="77777777" w:rsidTr="009C67A6">
        <w:tc>
          <w:tcPr>
            <w:tcW w:w="10887" w:type="dxa"/>
            <w:gridSpan w:val="6"/>
          </w:tcPr>
          <w:p w14:paraId="29146264" w14:textId="50B67E6A" w:rsidR="0075016F" w:rsidRPr="00D5063A" w:rsidRDefault="0075016F" w:rsidP="00B53E1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D5063A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D5063A" w:rsidRPr="00D5063A">
              <w:rPr>
                <w:rFonts w:ascii="Times New Roman" w:eastAsia="Arial Unicode MS" w:hAnsi="Times New Roman" w:cs="Times New Roman"/>
                <w:b/>
                <w:lang w:val="en-IN"/>
              </w:rPr>
              <w:t>I</w:t>
            </w:r>
          </w:p>
        </w:tc>
      </w:tr>
      <w:tr w:rsidR="0075016F" w:rsidRPr="00AA2E7F" w14:paraId="43F87D07" w14:textId="77777777" w:rsidTr="009C67A6">
        <w:trPr>
          <w:gridAfter w:val="1"/>
          <w:wAfter w:w="11" w:type="dxa"/>
        </w:trPr>
        <w:tc>
          <w:tcPr>
            <w:tcW w:w="622" w:type="dxa"/>
          </w:tcPr>
          <w:p w14:paraId="000D01C8" w14:textId="77777777" w:rsidR="0075016F" w:rsidRPr="00AA2E7F" w:rsidRDefault="0075016F" w:rsidP="0075016F">
            <w:pPr>
              <w:pStyle w:val="ListParagraph"/>
              <w:numPr>
                <w:ilvl w:val="0"/>
                <w:numId w:val="24"/>
              </w:numPr>
              <w:suppressAutoHyphens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1" w:type="dxa"/>
          </w:tcPr>
          <w:p w14:paraId="3229EDBC" w14:textId="2B01E2FC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Compare and contrast "Soft" computing versus</w:t>
            </w:r>
            <w:r w:rsidR="00D5063A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 </w:t>
            </w: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"Hard" computing</w:t>
            </w:r>
          </w:p>
        </w:tc>
        <w:tc>
          <w:tcPr>
            <w:tcW w:w="671" w:type="dxa"/>
          </w:tcPr>
          <w:p w14:paraId="0D920323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</w:tcPr>
          <w:p w14:paraId="358EFBB4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</w:tc>
        <w:tc>
          <w:tcPr>
            <w:tcW w:w="825" w:type="dxa"/>
          </w:tcPr>
          <w:p w14:paraId="495B05C0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BL-4</w:t>
            </w:r>
          </w:p>
        </w:tc>
      </w:tr>
      <w:tr w:rsidR="0075016F" w:rsidRPr="00AA2E7F" w14:paraId="14561849" w14:textId="77777777" w:rsidTr="009C67A6">
        <w:tc>
          <w:tcPr>
            <w:tcW w:w="10887" w:type="dxa"/>
            <w:gridSpan w:val="6"/>
          </w:tcPr>
          <w:p w14:paraId="2EE14D10" w14:textId="77777777" w:rsidR="0075016F" w:rsidRPr="00AA2E7F" w:rsidRDefault="0075016F" w:rsidP="00B53E1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75016F" w:rsidRPr="00AA2E7F" w14:paraId="6948D9AD" w14:textId="77777777" w:rsidTr="009C67A6">
        <w:trPr>
          <w:gridAfter w:val="1"/>
          <w:wAfter w:w="11" w:type="dxa"/>
        </w:trPr>
        <w:tc>
          <w:tcPr>
            <w:tcW w:w="622" w:type="dxa"/>
          </w:tcPr>
          <w:p w14:paraId="45EE6835" w14:textId="77777777" w:rsidR="0075016F" w:rsidRPr="00AA2E7F" w:rsidRDefault="0075016F" w:rsidP="0075016F">
            <w:pPr>
              <w:pStyle w:val="ListParagraph"/>
              <w:numPr>
                <w:ilvl w:val="0"/>
                <w:numId w:val="22"/>
              </w:numPr>
              <w:suppressAutoHyphens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1" w:type="dxa"/>
          </w:tcPr>
          <w:p w14:paraId="6620A23A" w14:textId="026D96CC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a)</w:t>
            </w:r>
            <w:r w:rsidR="00D5063A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 </w:t>
            </w:r>
            <w:r w:rsidRPr="00AA2E7F">
              <w:rPr>
                <w:rFonts w:ascii="Times New Roman" w:eastAsia="Arial Unicode MS" w:hAnsi="Times New Roman" w:cs="Times New Roman"/>
                <w:bCs/>
                <w:color w:val="000000"/>
                <w:lang w:val="en-IN"/>
              </w:rPr>
              <w:t xml:space="preserve">Explain various applications of soft computing techniques. </w:t>
            </w:r>
          </w:p>
          <w:p w14:paraId="0CFC7745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b) </w:t>
            </w:r>
            <w:bookmarkStart w:id="2" w:name="docs-internal-guid-da64b64f-7fff-38fc-33"/>
            <w:bookmarkEnd w:id="2"/>
            <w:r w:rsidRPr="00AA2E7F">
              <w:rPr>
                <w:rFonts w:ascii="Times New Roman" w:eastAsia="Arial Unicode MS" w:hAnsi="Times New Roman" w:cs="Times New Roman"/>
                <w:bCs/>
                <w:color w:val="000000"/>
              </w:rPr>
              <w:t xml:space="preserve">Explain Fuzzy logic and Fuzzy relation. </w:t>
            </w:r>
          </w:p>
        </w:tc>
        <w:tc>
          <w:tcPr>
            <w:tcW w:w="671" w:type="dxa"/>
          </w:tcPr>
          <w:p w14:paraId="4C7850A2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3EBA2407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</w:tcPr>
          <w:p w14:paraId="0604FDD5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CO-1</w:t>
            </w:r>
          </w:p>
          <w:p w14:paraId="088A8D54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825" w:type="dxa"/>
          </w:tcPr>
          <w:p w14:paraId="465C84CA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BL-4</w:t>
            </w:r>
          </w:p>
          <w:p w14:paraId="665F18D7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75016F" w:rsidRPr="00AA2E7F" w14:paraId="1863A2EC" w14:textId="77777777" w:rsidTr="009C67A6">
        <w:tc>
          <w:tcPr>
            <w:tcW w:w="10887" w:type="dxa"/>
            <w:gridSpan w:val="6"/>
          </w:tcPr>
          <w:p w14:paraId="2AD3BF6E" w14:textId="25812C5A" w:rsidR="0075016F" w:rsidRPr="00D5063A" w:rsidRDefault="0075016F" w:rsidP="00B53E1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D5063A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D5063A" w:rsidRPr="00D5063A">
              <w:rPr>
                <w:rFonts w:ascii="Times New Roman" w:eastAsia="Arial Unicode MS" w:hAnsi="Times New Roman" w:cs="Times New Roman"/>
                <w:b/>
                <w:lang w:val="en-IN"/>
              </w:rPr>
              <w:t>II</w:t>
            </w:r>
          </w:p>
        </w:tc>
      </w:tr>
      <w:tr w:rsidR="0075016F" w:rsidRPr="00AA2E7F" w14:paraId="3DC45BAD" w14:textId="77777777" w:rsidTr="009C67A6">
        <w:trPr>
          <w:gridAfter w:val="1"/>
          <w:wAfter w:w="11" w:type="dxa"/>
        </w:trPr>
        <w:tc>
          <w:tcPr>
            <w:tcW w:w="622" w:type="dxa"/>
          </w:tcPr>
          <w:p w14:paraId="416E07E8" w14:textId="77777777" w:rsidR="0075016F" w:rsidRPr="00AA2E7F" w:rsidRDefault="0075016F" w:rsidP="0075016F">
            <w:pPr>
              <w:pStyle w:val="ListParagraph"/>
              <w:numPr>
                <w:ilvl w:val="0"/>
                <w:numId w:val="22"/>
              </w:numPr>
              <w:suppressAutoHyphens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1" w:type="dxa"/>
          </w:tcPr>
          <w:p w14:paraId="626B8465" w14:textId="712DE6BA" w:rsidR="0075016F" w:rsidRPr="00AA2E7F" w:rsidRDefault="00DE6B13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bookmarkStart w:id="3" w:name="docs-internal-guid-a87cd86a-7fff-e90d-d6"/>
            <w:bookmarkEnd w:id="3"/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Explain different fuzzy composition methods defined on fuzzy relations.</w:t>
            </w:r>
          </w:p>
        </w:tc>
        <w:tc>
          <w:tcPr>
            <w:tcW w:w="671" w:type="dxa"/>
          </w:tcPr>
          <w:p w14:paraId="51C30150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</w:tcPr>
          <w:p w14:paraId="4116461C" w14:textId="080E552F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CO-</w:t>
            </w:r>
            <w:r w:rsidR="001D7161">
              <w:rPr>
                <w:rFonts w:ascii="Times New Roman" w:eastAsia="Arial Unicode MS" w:hAnsi="Times New Roman" w:cs="Times New Roman"/>
                <w:bCs/>
                <w:lang w:val="en-IN"/>
              </w:rPr>
              <w:t>2</w:t>
            </w:r>
          </w:p>
        </w:tc>
        <w:tc>
          <w:tcPr>
            <w:tcW w:w="825" w:type="dxa"/>
          </w:tcPr>
          <w:p w14:paraId="0E8C772B" w14:textId="33A04918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="001D7161">
              <w:rPr>
                <w:rFonts w:ascii="Times New Roman" w:eastAsia="Arial Unicode MS" w:hAnsi="Times New Roman" w:cs="Times New Roman"/>
                <w:bCs/>
                <w:lang w:val="en-IN"/>
              </w:rPr>
              <w:t>2</w:t>
            </w:r>
          </w:p>
        </w:tc>
      </w:tr>
      <w:tr w:rsidR="0075016F" w:rsidRPr="00AA2E7F" w14:paraId="15630DF5" w14:textId="77777777" w:rsidTr="009C67A6">
        <w:tc>
          <w:tcPr>
            <w:tcW w:w="10887" w:type="dxa"/>
            <w:gridSpan w:val="6"/>
          </w:tcPr>
          <w:p w14:paraId="30FDD863" w14:textId="77777777" w:rsidR="0075016F" w:rsidRPr="00AA2E7F" w:rsidRDefault="0075016F" w:rsidP="00B53E1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75016F" w:rsidRPr="00AA2E7F" w14:paraId="4C4BD53C" w14:textId="77777777" w:rsidTr="009C67A6">
        <w:trPr>
          <w:gridAfter w:val="1"/>
          <w:wAfter w:w="11" w:type="dxa"/>
        </w:trPr>
        <w:tc>
          <w:tcPr>
            <w:tcW w:w="622" w:type="dxa"/>
          </w:tcPr>
          <w:p w14:paraId="141B2821" w14:textId="77777777" w:rsidR="0075016F" w:rsidRPr="00AA2E7F" w:rsidRDefault="0075016F" w:rsidP="0075016F">
            <w:pPr>
              <w:pStyle w:val="ListParagraph"/>
              <w:numPr>
                <w:ilvl w:val="0"/>
                <w:numId w:val="22"/>
              </w:numPr>
              <w:suppressAutoHyphens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1" w:type="dxa"/>
          </w:tcPr>
          <w:p w14:paraId="1BF7350F" w14:textId="77777777" w:rsidR="00DE6B13" w:rsidRPr="00AA2E7F" w:rsidRDefault="00DE6B13" w:rsidP="00DE6B1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a)</w:t>
            </w:r>
            <w:bookmarkStart w:id="4" w:name="docs-internal-guid-b93f2ef8-7fff-20a0-4a"/>
            <w:bookmarkEnd w:id="4"/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 </w:t>
            </w:r>
            <w:r w:rsidRPr="00AA2E7F">
              <w:rPr>
                <w:rFonts w:ascii="Times New Roman" w:eastAsia="Arial Unicode MS" w:hAnsi="Times New Roman" w:cs="Times New Roman"/>
                <w:bCs/>
                <w:color w:val="000000"/>
              </w:rPr>
              <w:t>Explain PSO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</w:rPr>
              <w:t>.</w:t>
            </w:r>
          </w:p>
          <w:p w14:paraId="3D27DCAB" w14:textId="40F61397" w:rsidR="0075016F" w:rsidRPr="00AA2E7F" w:rsidRDefault="00DE6B13" w:rsidP="00DE6B13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b)</w:t>
            </w: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 </w:t>
            </w: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Explain fuzzy </w:t>
            </w:r>
            <w:r w:rsidR="00DB5487"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rule-based</w:t>
            </w: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 systems.</w:t>
            </w:r>
          </w:p>
        </w:tc>
        <w:tc>
          <w:tcPr>
            <w:tcW w:w="671" w:type="dxa"/>
          </w:tcPr>
          <w:p w14:paraId="3D4971A6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4599CBDD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</w:tcPr>
          <w:p w14:paraId="382EBFF7" w14:textId="330E856E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CO-</w:t>
            </w:r>
            <w:r w:rsidR="001D7161">
              <w:rPr>
                <w:rFonts w:ascii="Times New Roman" w:eastAsia="Arial Unicode MS" w:hAnsi="Times New Roman" w:cs="Times New Roman"/>
                <w:bCs/>
                <w:lang w:val="en-IN"/>
              </w:rPr>
              <w:t>3</w:t>
            </w:r>
          </w:p>
          <w:p w14:paraId="74874909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825" w:type="dxa"/>
          </w:tcPr>
          <w:p w14:paraId="0509C41A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62B4C73A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75016F" w:rsidRPr="00AA2E7F" w14:paraId="7FA9CCCC" w14:textId="77777777" w:rsidTr="009C67A6">
        <w:tc>
          <w:tcPr>
            <w:tcW w:w="10887" w:type="dxa"/>
            <w:gridSpan w:val="6"/>
          </w:tcPr>
          <w:p w14:paraId="14403E7C" w14:textId="3092BBCA" w:rsidR="0075016F" w:rsidRPr="00D5063A" w:rsidRDefault="0075016F" w:rsidP="00B53E1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D5063A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D5063A" w:rsidRPr="00D5063A">
              <w:rPr>
                <w:rFonts w:ascii="Times New Roman" w:eastAsia="Arial Unicode MS" w:hAnsi="Times New Roman" w:cs="Times New Roman"/>
                <w:b/>
                <w:lang w:val="en-IN"/>
              </w:rPr>
              <w:t>III</w:t>
            </w:r>
          </w:p>
        </w:tc>
      </w:tr>
      <w:tr w:rsidR="0075016F" w:rsidRPr="00AA2E7F" w14:paraId="2696A726" w14:textId="77777777" w:rsidTr="009C67A6">
        <w:trPr>
          <w:gridAfter w:val="1"/>
          <w:wAfter w:w="11" w:type="dxa"/>
        </w:trPr>
        <w:tc>
          <w:tcPr>
            <w:tcW w:w="622" w:type="dxa"/>
          </w:tcPr>
          <w:p w14:paraId="30229F54" w14:textId="77777777" w:rsidR="0075016F" w:rsidRPr="00AA2E7F" w:rsidRDefault="0075016F" w:rsidP="0075016F">
            <w:pPr>
              <w:pStyle w:val="ListParagraph"/>
              <w:numPr>
                <w:ilvl w:val="0"/>
                <w:numId w:val="22"/>
              </w:numPr>
              <w:suppressAutoHyphens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1" w:type="dxa"/>
          </w:tcPr>
          <w:p w14:paraId="3B471EAD" w14:textId="0B1370D8" w:rsidR="0075016F" w:rsidRPr="00AA2E7F" w:rsidRDefault="00DE6B13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color w:val="000000"/>
                <w:lang w:val="en-IN"/>
              </w:rPr>
              <w:t>Explain the Particle Swarm Optimization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lang w:val="en-IN"/>
              </w:rPr>
              <w:t xml:space="preserve"> algorithm.</w:t>
            </w:r>
          </w:p>
        </w:tc>
        <w:tc>
          <w:tcPr>
            <w:tcW w:w="671" w:type="dxa"/>
          </w:tcPr>
          <w:p w14:paraId="32709F6D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</w:tcPr>
          <w:p w14:paraId="25A0E480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825" w:type="dxa"/>
          </w:tcPr>
          <w:p w14:paraId="286ADC6A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BL-3</w:t>
            </w:r>
          </w:p>
        </w:tc>
      </w:tr>
      <w:tr w:rsidR="0075016F" w:rsidRPr="00AA2E7F" w14:paraId="4F68D180" w14:textId="77777777" w:rsidTr="009C67A6">
        <w:tc>
          <w:tcPr>
            <w:tcW w:w="10887" w:type="dxa"/>
            <w:gridSpan w:val="6"/>
          </w:tcPr>
          <w:p w14:paraId="7C973212" w14:textId="77777777" w:rsidR="0075016F" w:rsidRPr="00AA2E7F" w:rsidRDefault="0075016F" w:rsidP="00B53E1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75016F" w:rsidRPr="00AA2E7F" w14:paraId="20A9239D" w14:textId="77777777" w:rsidTr="009C67A6">
        <w:trPr>
          <w:gridAfter w:val="1"/>
          <w:wAfter w:w="11" w:type="dxa"/>
        </w:trPr>
        <w:tc>
          <w:tcPr>
            <w:tcW w:w="622" w:type="dxa"/>
          </w:tcPr>
          <w:p w14:paraId="033A0A2C" w14:textId="77777777" w:rsidR="0075016F" w:rsidRPr="00AA2E7F" w:rsidRDefault="0075016F" w:rsidP="0075016F">
            <w:pPr>
              <w:pStyle w:val="ListParagraph"/>
              <w:numPr>
                <w:ilvl w:val="0"/>
                <w:numId w:val="22"/>
              </w:numPr>
              <w:suppressAutoHyphens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1" w:type="dxa"/>
          </w:tcPr>
          <w:p w14:paraId="64A4F853" w14:textId="2481E7FC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a)</w:t>
            </w:r>
            <w:bookmarkStart w:id="5" w:name="docs-internal-guid-d51d67dc-7fff-9f79-66"/>
            <w:bookmarkEnd w:id="5"/>
            <w:r w:rsidR="00D5063A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 </w:t>
            </w:r>
            <w:r w:rsidRPr="00AA2E7F">
              <w:rPr>
                <w:rFonts w:ascii="Times New Roman" w:eastAsia="Arial Unicode MS" w:hAnsi="Times New Roman" w:cs="Times New Roman"/>
                <w:bCs/>
                <w:color w:val="000000"/>
              </w:rPr>
              <w:t>Discuss about Fuzzy decision</w:t>
            </w:r>
            <w:r w:rsidR="00DE6B13">
              <w:rPr>
                <w:rFonts w:ascii="Times New Roman" w:eastAsia="Arial Unicode MS" w:hAnsi="Times New Roman" w:cs="Times New Roman"/>
                <w:bCs/>
                <w:color w:val="000000"/>
              </w:rPr>
              <w:t xml:space="preserve"> making.</w:t>
            </w:r>
          </w:p>
          <w:p w14:paraId="27D766CA" w14:textId="100A9D2B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b)</w:t>
            </w:r>
            <w:r w:rsidR="00D5063A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 </w:t>
            </w: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Define defuzzification. Explain different methods of defuzzification.</w:t>
            </w:r>
          </w:p>
        </w:tc>
        <w:tc>
          <w:tcPr>
            <w:tcW w:w="671" w:type="dxa"/>
          </w:tcPr>
          <w:p w14:paraId="0D8F2DAD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48D7F49A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</w:tcPr>
          <w:p w14:paraId="1FCF9EF9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  <w:p w14:paraId="7B1286ED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CO-2</w:t>
            </w:r>
          </w:p>
        </w:tc>
        <w:tc>
          <w:tcPr>
            <w:tcW w:w="825" w:type="dxa"/>
          </w:tcPr>
          <w:p w14:paraId="10CF3573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78424049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75016F" w:rsidRPr="00AA2E7F" w14:paraId="78890042" w14:textId="77777777" w:rsidTr="009C67A6">
        <w:tc>
          <w:tcPr>
            <w:tcW w:w="10887" w:type="dxa"/>
            <w:gridSpan w:val="6"/>
          </w:tcPr>
          <w:p w14:paraId="13C7F184" w14:textId="32F963E9" w:rsidR="0075016F" w:rsidRPr="00D5063A" w:rsidRDefault="0075016F" w:rsidP="00B53E1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D5063A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D5063A" w:rsidRPr="00D5063A">
              <w:rPr>
                <w:rFonts w:ascii="Times New Roman" w:eastAsia="Arial Unicode MS" w:hAnsi="Times New Roman" w:cs="Times New Roman"/>
                <w:b/>
                <w:lang w:val="en-IN"/>
              </w:rPr>
              <w:t>IV</w:t>
            </w:r>
          </w:p>
        </w:tc>
      </w:tr>
      <w:tr w:rsidR="0075016F" w:rsidRPr="00AA2E7F" w14:paraId="1CC7DCC3" w14:textId="77777777" w:rsidTr="009C67A6">
        <w:trPr>
          <w:gridAfter w:val="1"/>
          <w:wAfter w:w="11" w:type="dxa"/>
        </w:trPr>
        <w:tc>
          <w:tcPr>
            <w:tcW w:w="622" w:type="dxa"/>
          </w:tcPr>
          <w:p w14:paraId="3ADBE3BB" w14:textId="77777777" w:rsidR="0075016F" w:rsidRPr="00AA2E7F" w:rsidRDefault="0075016F" w:rsidP="0075016F">
            <w:pPr>
              <w:pStyle w:val="ListParagraph"/>
              <w:numPr>
                <w:ilvl w:val="0"/>
                <w:numId w:val="22"/>
              </w:numPr>
              <w:suppressAutoHyphens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1" w:type="dxa"/>
          </w:tcPr>
          <w:p w14:paraId="729F0F84" w14:textId="4F715844" w:rsidR="0075016F" w:rsidRPr="00D82D59" w:rsidRDefault="00DE6B13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lang w:val="en-IN"/>
              </w:rPr>
            </w:pPr>
            <w:bookmarkStart w:id="6" w:name="docs-internal-guid-f0d021ea-7fff-a007-7c"/>
            <w:bookmarkEnd w:id="6"/>
            <w:r w:rsidRPr="00AA2E7F">
              <w:rPr>
                <w:rFonts w:ascii="Times New Roman" w:eastAsia="Arial Unicode MS" w:hAnsi="Times New Roman" w:cs="Times New Roman"/>
                <w:bCs/>
                <w:color w:val="000000"/>
                <w:lang w:val="en-IN"/>
              </w:rPr>
              <w:t>What is the importance of genetic algorithm in soft computing? Explain genetic algorithm.</w:t>
            </w:r>
          </w:p>
        </w:tc>
        <w:tc>
          <w:tcPr>
            <w:tcW w:w="671" w:type="dxa"/>
          </w:tcPr>
          <w:p w14:paraId="5B23292C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</w:tcPr>
          <w:p w14:paraId="6EEF5E50" w14:textId="566B164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CO-</w:t>
            </w:r>
            <w:r w:rsidR="001D7161">
              <w:rPr>
                <w:rFonts w:ascii="Times New Roman" w:eastAsia="Arial Unicode MS" w:hAnsi="Times New Roman" w:cs="Times New Roman"/>
                <w:bCs/>
                <w:lang w:val="en-IN"/>
              </w:rPr>
              <w:t>4</w:t>
            </w:r>
          </w:p>
        </w:tc>
        <w:tc>
          <w:tcPr>
            <w:tcW w:w="825" w:type="dxa"/>
          </w:tcPr>
          <w:p w14:paraId="70022164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BL-4</w:t>
            </w:r>
          </w:p>
        </w:tc>
      </w:tr>
      <w:tr w:rsidR="0075016F" w:rsidRPr="00AA2E7F" w14:paraId="7CECEA82" w14:textId="77777777" w:rsidTr="009C67A6">
        <w:tc>
          <w:tcPr>
            <w:tcW w:w="10887" w:type="dxa"/>
            <w:gridSpan w:val="6"/>
          </w:tcPr>
          <w:p w14:paraId="3A6CD9D1" w14:textId="77777777" w:rsidR="0075016F" w:rsidRPr="00AA2E7F" w:rsidRDefault="0075016F" w:rsidP="00B53E1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75016F" w:rsidRPr="00AA2E7F" w14:paraId="08238D1C" w14:textId="77777777" w:rsidTr="009C67A6">
        <w:trPr>
          <w:gridAfter w:val="1"/>
          <w:wAfter w:w="11" w:type="dxa"/>
        </w:trPr>
        <w:tc>
          <w:tcPr>
            <w:tcW w:w="622" w:type="dxa"/>
          </w:tcPr>
          <w:p w14:paraId="27ED7749" w14:textId="77777777" w:rsidR="0075016F" w:rsidRPr="00AA2E7F" w:rsidRDefault="0075016F" w:rsidP="0075016F">
            <w:pPr>
              <w:pStyle w:val="ListParagraph"/>
              <w:numPr>
                <w:ilvl w:val="0"/>
                <w:numId w:val="22"/>
              </w:numPr>
              <w:suppressAutoHyphens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1" w:type="dxa"/>
          </w:tcPr>
          <w:p w14:paraId="37373F4C" w14:textId="71E5BEC6" w:rsidR="004B5482" w:rsidRPr="004B5482" w:rsidRDefault="004B5482" w:rsidP="004B5482">
            <w:pPr>
              <w:spacing w:before="20" w:after="4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4B5482">
              <w:rPr>
                <w:rFonts w:ascii="Times New Roman" w:eastAsia="Arial Unicode MS" w:hAnsi="Times New Roman" w:cs="Times New Roman"/>
                <w:bCs/>
                <w:lang w:val="en-IN"/>
              </w:rPr>
              <w:t>a) Explain Genetic algorithm cycle.</w:t>
            </w:r>
          </w:p>
          <w:p w14:paraId="6D6D3313" w14:textId="15D4B731" w:rsidR="0075016F" w:rsidRPr="00AA2E7F" w:rsidRDefault="004B5482" w:rsidP="004B5482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4B5482">
              <w:rPr>
                <w:rFonts w:ascii="Times New Roman" w:eastAsia="Arial Unicode MS" w:hAnsi="Times New Roman" w:cs="Times New Roman"/>
                <w:bCs/>
                <w:lang w:val="en-IN"/>
              </w:rPr>
              <w:t>b)</w:t>
            </w:r>
            <w:bookmarkStart w:id="7" w:name="docs-internal-guid-e4b3eb26-7fff-a67e-53"/>
            <w:bookmarkEnd w:id="7"/>
            <w:r w:rsidRPr="004B5482"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 </w:t>
            </w:r>
            <w:r w:rsidRPr="004B5482">
              <w:rPr>
                <w:rFonts w:ascii="Times New Roman" w:eastAsia="Arial Unicode MS" w:hAnsi="Times New Roman" w:cs="Times New Roman"/>
                <w:bCs/>
                <w:color w:val="000000"/>
              </w:rPr>
              <w:t>Compare the properties of fuzzy sets and crisp sets.</w:t>
            </w:r>
          </w:p>
        </w:tc>
        <w:tc>
          <w:tcPr>
            <w:tcW w:w="671" w:type="dxa"/>
          </w:tcPr>
          <w:p w14:paraId="114D5804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5F364B85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</w:tcPr>
          <w:p w14:paraId="40FC24C1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CO-4</w:t>
            </w:r>
          </w:p>
          <w:p w14:paraId="241AC81F" w14:textId="42A7A65C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CO-</w:t>
            </w:r>
            <w:r w:rsidR="001D7161">
              <w:rPr>
                <w:rFonts w:ascii="Times New Roman" w:eastAsia="Arial Unicode MS" w:hAnsi="Times New Roman" w:cs="Times New Roman"/>
                <w:bCs/>
                <w:lang w:val="en-IN"/>
              </w:rPr>
              <w:t>2</w:t>
            </w:r>
          </w:p>
        </w:tc>
        <w:tc>
          <w:tcPr>
            <w:tcW w:w="825" w:type="dxa"/>
          </w:tcPr>
          <w:p w14:paraId="327C1618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5D685F79" w14:textId="5D450796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BL-</w:t>
            </w:r>
            <w:r w:rsidR="001D7161">
              <w:rPr>
                <w:rFonts w:ascii="Times New Roman" w:eastAsia="Arial Unicode MS" w:hAnsi="Times New Roman" w:cs="Times New Roman"/>
                <w:bCs/>
                <w:lang w:val="en-IN"/>
              </w:rPr>
              <w:t>2</w:t>
            </w:r>
          </w:p>
        </w:tc>
      </w:tr>
      <w:tr w:rsidR="0075016F" w:rsidRPr="00AA2E7F" w14:paraId="4B0CB829" w14:textId="77777777" w:rsidTr="009C67A6">
        <w:tc>
          <w:tcPr>
            <w:tcW w:w="10887" w:type="dxa"/>
            <w:gridSpan w:val="6"/>
          </w:tcPr>
          <w:p w14:paraId="56E93114" w14:textId="31D5AB64" w:rsidR="0075016F" w:rsidRPr="00D5063A" w:rsidRDefault="0075016F" w:rsidP="00B53E1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D5063A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D5063A" w:rsidRPr="00D5063A">
              <w:rPr>
                <w:rFonts w:ascii="Times New Roman" w:eastAsia="Arial Unicode MS" w:hAnsi="Times New Roman" w:cs="Times New Roman"/>
                <w:b/>
                <w:lang w:val="en-IN"/>
              </w:rPr>
              <w:t>V</w:t>
            </w:r>
          </w:p>
        </w:tc>
      </w:tr>
      <w:tr w:rsidR="0075016F" w:rsidRPr="00AA2E7F" w14:paraId="737DED16" w14:textId="77777777" w:rsidTr="009C67A6">
        <w:trPr>
          <w:gridAfter w:val="1"/>
          <w:wAfter w:w="11" w:type="dxa"/>
        </w:trPr>
        <w:tc>
          <w:tcPr>
            <w:tcW w:w="622" w:type="dxa"/>
          </w:tcPr>
          <w:p w14:paraId="4201EC50" w14:textId="77777777" w:rsidR="0075016F" w:rsidRPr="00AA2E7F" w:rsidRDefault="0075016F" w:rsidP="0075016F">
            <w:pPr>
              <w:pStyle w:val="ListParagraph"/>
              <w:numPr>
                <w:ilvl w:val="0"/>
                <w:numId w:val="22"/>
              </w:numPr>
              <w:suppressAutoHyphens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1" w:type="dxa"/>
          </w:tcPr>
          <w:p w14:paraId="764A12FE" w14:textId="2C369F5F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bookmarkStart w:id="8" w:name="docs-internal-guid-e05551e8-7fff-a0cb-58"/>
            <w:bookmarkEnd w:id="8"/>
            <w:r w:rsidRPr="00AA2E7F">
              <w:rPr>
                <w:rFonts w:ascii="Times New Roman" w:eastAsia="Arial Unicode MS" w:hAnsi="Times New Roman" w:cs="Times New Roman"/>
                <w:bCs/>
                <w:color w:val="000000"/>
                <w:lang w:val="en-IN"/>
              </w:rPr>
              <w:t xml:space="preserve">What are the different types of selection, crossover, mutations of GA? Explain each type </w:t>
            </w:r>
            <w:r w:rsidR="00D5063A" w:rsidRPr="00AA2E7F">
              <w:rPr>
                <w:rFonts w:ascii="Times New Roman" w:eastAsia="Arial Unicode MS" w:hAnsi="Times New Roman" w:cs="Times New Roman"/>
                <w:bCs/>
                <w:color w:val="000000"/>
                <w:lang w:val="en-IN"/>
              </w:rPr>
              <w:t>with suitable</w:t>
            </w:r>
            <w:r w:rsidRPr="00AA2E7F">
              <w:rPr>
                <w:rFonts w:ascii="Times New Roman" w:eastAsia="Arial Unicode MS" w:hAnsi="Times New Roman" w:cs="Times New Roman"/>
                <w:bCs/>
                <w:color w:val="000000"/>
                <w:lang w:val="en-IN"/>
              </w:rPr>
              <w:t xml:space="preserve"> examples.  </w:t>
            </w:r>
          </w:p>
        </w:tc>
        <w:tc>
          <w:tcPr>
            <w:tcW w:w="671" w:type="dxa"/>
          </w:tcPr>
          <w:p w14:paraId="12C787AC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</w:tcPr>
          <w:p w14:paraId="0BAC8C75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CO-4</w:t>
            </w:r>
          </w:p>
        </w:tc>
        <w:tc>
          <w:tcPr>
            <w:tcW w:w="825" w:type="dxa"/>
          </w:tcPr>
          <w:p w14:paraId="7595161A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75016F" w:rsidRPr="00AA2E7F" w14:paraId="5242D661" w14:textId="77777777" w:rsidTr="009C67A6">
        <w:tc>
          <w:tcPr>
            <w:tcW w:w="10887" w:type="dxa"/>
            <w:gridSpan w:val="6"/>
          </w:tcPr>
          <w:p w14:paraId="40FD58C2" w14:textId="77777777" w:rsidR="0075016F" w:rsidRPr="00AA2E7F" w:rsidRDefault="0075016F" w:rsidP="00B53E1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75016F" w:rsidRPr="00AA2E7F" w14:paraId="149527EB" w14:textId="77777777" w:rsidTr="009C67A6">
        <w:trPr>
          <w:gridAfter w:val="1"/>
          <w:wAfter w:w="11" w:type="dxa"/>
        </w:trPr>
        <w:tc>
          <w:tcPr>
            <w:tcW w:w="622" w:type="dxa"/>
          </w:tcPr>
          <w:p w14:paraId="69272126" w14:textId="77777777" w:rsidR="0075016F" w:rsidRPr="00AA2E7F" w:rsidRDefault="0075016F" w:rsidP="0075016F">
            <w:pPr>
              <w:pStyle w:val="ListParagraph"/>
              <w:numPr>
                <w:ilvl w:val="0"/>
                <w:numId w:val="22"/>
              </w:numPr>
              <w:suppressAutoHyphens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1" w:type="dxa"/>
          </w:tcPr>
          <w:p w14:paraId="1D3F9003" w14:textId="77777777" w:rsidR="00D82D59" w:rsidRPr="00AA2E7F" w:rsidRDefault="00D82D59" w:rsidP="00D82D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a</w:t>
            </w: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) What is discernibi</w:t>
            </w: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l</w:t>
            </w: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ity in rough sets</w:t>
            </w: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 xml:space="preserve"> and e</w:t>
            </w: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xplain</w:t>
            </w:r>
            <w:r>
              <w:rPr>
                <w:rFonts w:ascii="Times New Roman" w:eastAsia="Arial Unicode MS" w:hAnsi="Times New Roman" w:cs="Times New Roman"/>
                <w:bCs/>
                <w:lang w:val="en-IN"/>
              </w:rPr>
              <w:t>.</w:t>
            </w:r>
          </w:p>
          <w:p w14:paraId="492BB378" w14:textId="2A8476DE" w:rsidR="0075016F" w:rsidRPr="00AA2E7F" w:rsidRDefault="00D82D59" w:rsidP="00D82D59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b) Explain how rough set is different from a normal set.</w:t>
            </w:r>
          </w:p>
        </w:tc>
        <w:tc>
          <w:tcPr>
            <w:tcW w:w="671" w:type="dxa"/>
          </w:tcPr>
          <w:p w14:paraId="2C90D132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  <w:p w14:paraId="4AB63365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5M</w:t>
            </w:r>
          </w:p>
        </w:tc>
        <w:tc>
          <w:tcPr>
            <w:tcW w:w="767" w:type="dxa"/>
          </w:tcPr>
          <w:p w14:paraId="4ADE876D" w14:textId="2467BC24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CO-</w:t>
            </w:r>
            <w:r w:rsidR="001D7161">
              <w:rPr>
                <w:rFonts w:ascii="Times New Roman" w:eastAsia="Arial Unicode MS" w:hAnsi="Times New Roman" w:cs="Times New Roman"/>
                <w:bCs/>
                <w:lang w:val="en-IN"/>
              </w:rPr>
              <w:t>4</w:t>
            </w:r>
          </w:p>
          <w:p w14:paraId="55FE435A" w14:textId="13186402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CO-</w:t>
            </w:r>
            <w:r w:rsidR="001D7161">
              <w:rPr>
                <w:rFonts w:ascii="Times New Roman" w:eastAsia="Arial Unicode MS" w:hAnsi="Times New Roman" w:cs="Times New Roman"/>
                <w:bCs/>
                <w:lang w:val="en-IN"/>
              </w:rPr>
              <w:t>4</w:t>
            </w:r>
          </w:p>
        </w:tc>
        <w:tc>
          <w:tcPr>
            <w:tcW w:w="825" w:type="dxa"/>
          </w:tcPr>
          <w:p w14:paraId="166ABCF9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  <w:p w14:paraId="17E057CE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  <w:tr w:rsidR="0075016F" w:rsidRPr="00AA2E7F" w14:paraId="7C4B688E" w14:textId="77777777" w:rsidTr="009C67A6">
        <w:tc>
          <w:tcPr>
            <w:tcW w:w="10887" w:type="dxa"/>
            <w:gridSpan w:val="6"/>
          </w:tcPr>
          <w:p w14:paraId="3929310C" w14:textId="43499C2A" w:rsidR="0075016F" w:rsidRPr="00D5063A" w:rsidRDefault="0075016F" w:rsidP="00B53E1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D5063A">
              <w:rPr>
                <w:rFonts w:ascii="Times New Roman" w:eastAsia="Arial Unicode MS" w:hAnsi="Times New Roman" w:cs="Times New Roman"/>
                <w:b/>
                <w:lang w:val="en-IN"/>
              </w:rPr>
              <w:t>UNIT-</w:t>
            </w:r>
            <w:r w:rsidR="00D5063A" w:rsidRPr="00D5063A">
              <w:rPr>
                <w:rFonts w:ascii="Times New Roman" w:eastAsia="Arial Unicode MS" w:hAnsi="Times New Roman" w:cs="Times New Roman"/>
                <w:b/>
                <w:lang w:val="en-IN"/>
              </w:rPr>
              <w:t>VI</w:t>
            </w:r>
          </w:p>
        </w:tc>
      </w:tr>
      <w:tr w:rsidR="0075016F" w:rsidRPr="00AA2E7F" w14:paraId="5813727F" w14:textId="77777777" w:rsidTr="009C67A6">
        <w:trPr>
          <w:gridAfter w:val="1"/>
          <w:wAfter w:w="11" w:type="dxa"/>
        </w:trPr>
        <w:tc>
          <w:tcPr>
            <w:tcW w:w="622" w:type="dxa"/>
          </w:tcPr>
          <w:p w14:paraId="73F70F90" w14:textId="77777777" w:rsidR="0075016F" w:rsidRPr="00AA2E7F" w:rsidRDefault="0075016F" w:rsidP="0075016F">
            <w:pPr>
              <w:pStyle w:val="ListParagraph"/>
              <w:numPr>
                <w:ilvl w:val="0"/>
                <w:numId w:val="22"/>
              </w:numPr>
              <w:suppressAutoHyphens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1" w:type="dxa"/>
          </w:tcPr>
          <w:p w14:paraId="681CEA71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Explain a real time case study which implements soft computing techniques</w:t>
            </w:r>
          </w:p>
        </w:tc>
        <w:tc>
          <w:tcPr>
            <w:tcW w:w="671" w:type="dxa"/>
          </w:tcPr>
          <w:p w14:paraId="385AD6E1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</w:tc>
        <w:tc>
          <w:tcPr>
            <w:tcW w:w="767" w:type="dxa"/>
          </w:tcPr>
          <w:p w14:paraId="0FF249D0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CO-3</w:t>
            </w:r>
          </w:p>
        </w:tc>
        <w:tc>
          <w:tcPr>
            <w:tcW w:w="825" w:type="dxa"/>
          </w:tcPr>
          <w:p w14:paraId="5D065C65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BL-4</w:t>
            </w:r>
          </w:p>
        </w:tc>
      </w:tr>
      <w:tr w:rsidR="0075016F" w:rsidRPr="00AA2E7F" w14:paraId="414B0B1D" w14:textId="77777777" w:rsidTr="009C67A6">
        <w:tc>
          <w:tcPr>
            <w:tcW w:w="10887" w:type="dxa"/>
            <w:gridSpan w:val="6"/>
          </w:tcPr>
          <w:p w14:paraId="7D1C49E0" w14:textId="77777777" w:rsidR="0075016F" w:rsidRPr="00AA2E7F" w:rsidRDefault="0075016F" w:rsidP="00B53E16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OR</w:t>
            </w:r>
          </w:p>
        </w:tc>
      </w:tr>
      <w:tr w:rsidR="0075016F" w:rsidRPr="00AA2E7F" w14:paraId="3912521C" w14:textId="77777777" w:rsidTr="009C67A6">
        <w:trPr>
          <w:gridAfter w:val="1"/>
          <w:wAfter w:w="11" w:type="dxa"/>
        </w:trPr>
        <w:tc>
          <w:tcPr>
            <w:tcW w:w="622" w:type="dxa"/>
          </w:tcPr>
          <w:p w14:paraId="76F6315F" w14:textId="77777777" w:rsidR="0075016F" w:rsidRPr="00AA2E7F" w:rsidRDefault="0075016F" w:rsidP="0075016F">
            <w:pPr>
              <w:pStyle w:val="ListParagraph"/>
              <w:numPr>
                <w:ilvl w:val="0"/>
                <w:numId w:val="22"/>
              </w:numPr>
              <w:suppressAutoHyphens/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991" w:type="dxa"/>
          </w:tcPr>
          <w:p w14:paraId="6584DBD6" w14:textId="59E8E3FF" w:rsidR="00DE6B13" w:rsidRDefault="00DE6B13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lang w:val="en-IN"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Mention the significance of attributes in information system for obtaining decision rules using an example.</w:t>
            </w:r>
          </w:p>
          <w:p w14:paraId="36353166" w14:textId="18AE48DC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671" w:type="dxa"/>
          </w:tcPr>
          <w:p w14:paraId="31B4F238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10M</w:t>
            </w:r>
          </w:p>
          <w:p w14:paraId="05BD11DC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67" w:type="dxa"/>
          </w:tcPr>
          <w:p w14:paraId="4162CB49" w14:textId="772D130E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CO-</w:t>
            </w:r>
            <w:r w:rsidR="001D7161">
              <w:rPr>
                <w:rFonts w:ascii="Times New Roman" w:eastAsia="Arial Unicode MS" w:hAnsi="Times New Roman" w:cs="Times New Roman"/>
                <w:bCs/>
                <w:lang w:val="en-IN"/>
              </w:rPr>
              <w:t>3</w:t>
            </w:r>
          </w:p>
          <w:p w14:paraId="061D895D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5" w:type="dxa"/>
          </w:tcPr>
          <w:p w14:paraId="362B6018" w14:textId="77777777" w:rsidR="0075016F" w:rsidRPr="00AA2E7F" w:rsidRDefault="0075016F" w:rsidP="00B53E1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AA2E7F">
              <w:rPr>
                <w:rFonts w:ascii="Times New Roman" w:eastAsia="Arial Unicode MS" w:hAnsi="Times New Roman" w:cs="Times New Roman"/>
                <w:bCs/>
                <w:lang w:val="en-IN"/>
              </w:rPr>
              <w:t>BL-2</w:t>
            </w:r>
          </w:p>
        </w:tc>
      </w:tr>
    </w:tbl>
    <w:p w14:paraId="0A2AC914" w14:textId="59A4C42C" w:rsidR="0075016F" w:rsidRDefault="0075016F" w:rsidP="003339D2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AA2E7F">
        <w:rPr>
          <w:rFonts w:ascii="Times New Roman" w:hAnsi="Times New Roman" w:cs="Times New Roman"/>
        </w:rPr>
        <w:t>**</w:t>
      </w:r>
      <w:r w:rsidR="003339D2">
        <w:rPr>
          <w:rFonts w:ascii="Times New Roman" w:hAnsi="Times New Roman" w:cs="Times New Roman"/>
        </w:rPr>
        <w:t>*</w:t>
      </w:r>
    </w:p>
    <w:sectPr w:rsidR="0075016F" w:rsidSect="00414E1D">
      <w:footerReference w:type="default" r:id="rId8"/>
      <w:pgSz w:w="11906" w:h="16838"/>
      <w:pgMar w:top="426" w:right="424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97676" w14:textId="77777777" w:rsidR="00DA2F2B" w:rsidRDefault="00DA2F2B" w:rsidP="00306BF9">
      <w:pPr>
        <w:spacing w:after="0" w:line="240" w:lineRule="auto"/>
      </w:pPr>
      <w:r>
        <w:separator/>
      </w:r>
    </w:p>
  </w:endnote>
  <w:endnote w:type="continuationSeparator" w:id="0">
    <w:p w14:paraId="4B6928DE" w14:textId="77777777" w:rsidR="00DA2F2B" w:rsidRDefault="00DA2F2B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939240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019D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019D8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30915" w14:textId="77777777" w:rsidR="00DA2F2B" w:rsidRDefault="00DA2F2B" w:rsidP="00306BF9">
      <w:pPr>
        <w:spacing w:after="0" w:line="240" w:lineRule="auto"/>
      </w:pPr>
      <w:r>
        <w:separator/>
      </w:r>
    </w:p>
  </w:footnote>
  <w:footnote w:type="continuationSeparator" w:id="0">
    <w:p w14:paraId="1AB7FFC6" w14:textId="77777777" w:rsidR="00DA2F2B" w:rsidRDefault="00DA2F2B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4DF2"/>
    <w:multiLevelType w:val="hybridMultilevel"/>
    <w:tmpl w:val="00004944"/>
    <w:lvl w:ilvl="0" w:tplc="00002E4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A01099B"/>
    <w:multiLevelType w:val="hybridMultilevel"/>
    <w:tmpl w:val="781428A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D7483"/>
    <w:multiLevelType w:val="multilevel"/>
    <w:tmpl w:val="3580EC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B7D3B8D"/>
    <w:multiLevelType w:val="hybridMultilevel"/>
    <w:tmpl w:val="1D20C722"/>
    <w:lvl w:ilvl="0" w:tplc="9018667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C016A"/>
    <w:multiLevelType w:val="hybridMultilevel"/>
    <w:tmpl w:val="AC629E2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816527"/>
    <w:multiLevelType w:val="hybridMultilevel"/>
    <w:tmpl w:val="904C374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4368D7"/>
    <w:multiLevelType w:val="hybridMultilevel"/>
    <w:tmpl w:val="9538EF8A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955DE8"/>
    <w:multiLevelType w:val="hybridMultilevel"/>
    <w:tmpl w:val="7744F4F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3A264A"/>
    <w:multiLevelType w:val="hybridMultilevel"/>
    <w:tmpl w:val="299A669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FA4471"/>
    <w:multiLevelType w:val="hybridMultilevel"/>
    <w:tmpl w:val="32F0B10E"/>
    <w:lvl w:ilvl="0" w:tplc="A3C67E3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6E1B36"/>
    <w:multiLevelType w:val="hybridMultilevel"/>
    <w:tmpl w:val="6BDE8EBC"/>
    <w:lvl w:ilvl="0" w:tplc="833AE15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E64CF"/>
    <w:multiLevelType w:val="hybridMultilevel"/>
    <w:tmpl w:val="0DF600C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CE72F2"/>
    <w:multiLevelType w:val="hybridMultilevel"/>
    <w:tmpl w:val="0CC4009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343188"/>
    <w:multiLevelType w:val="hybridMultilevel"/>
    <w:tmpl w:val="F4C852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686200"/>
    <w:multiLevelType w:val="hybridMultilevel"/>
    <w:tmpl w:val="F09634E8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F366A9"/>
    <w:multiLevelType w:val="hybridMultilevel"/>
    <w:tmpl w:val="E3EA4D0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26438B"/>
    <w:multiLevelType w:val="multilevel"/>
    <w:tmpl w:val="C0F4D3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7C0F29D3"/>
    <w:multiLevelType w:val="hybridMultilevel"/>
    <w:tmpl w:val="13A85444"/>
    <w:lvl w:ilvl="0" w:tplc="33C45270">
      <w:start w:val="1"/>
      <w:numFmt w:val="lowerLetter"/>
      <w:lvlText w:val="%1)"/>
      <w:lvlJc w:val="left"/>
      <w:pPr>
        <w:ind w:left="720" w:hanging="360"/>
      </w:pPr>
      <w:rPr>
        <w:rFonts w:eastAsia="Arial Unicode MS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041265">
    <w:abstractNumId w:val="5"/>
  </w:num>
  <w:num w:numId="2" w16cid:durableId="586112219">
    <w:abstractNumId w:val="10"/>
  </w:num>
  <w:num w:numId="3" w16cid:durableId="73019727">
    <w:abstractNumId w:val="1"/>
  </w:num>
  <w:num w:numId="4" w16cid:durableId="1169446810">
    <w:abstractNumId w:val="0"/>
  </w:num>
  <w:num w:numId="5" w16cid:durableId="1345471278">
    <w:abstractNumId w:val="16"/>
  </w:num>
  <w:num w:numId="6" w16cid:durableId="1834224547">
    <w:abstractNumId w:val="13"/>
  </w:num>
  <w:num w:numId="7" w16cid:durableId="944113643">
    <w:abstractNumId w:val="7"/>
  </w:num>
  <w:num w:numId="8" w16cid:durableId="1197426323">
    <w:abstractNumId w:val="11"/>
  </w:num>
  <w:num w:numId="9" w16cid:durableId="1291549242">
    <w:abstractNumId w:val="15"/>
  </w:num>
  <w:num w:numId="10" w16cid:durableId="1732190770">
    <w:abstractNumId w:val="14"/>
  </w:num>
  <w:num w:numId="11" w16cid:durableId="1499685292">
    <w:abstractNumId w:val="8"/>
  </w:num>
  <w:num w:numId="12" w16cid:durableId="1287001996">
    <w:abstractNumId w:val="18"/>
  </w:num>
  <w:num w:numId="13" w16cid:durableId="1372455103">
    <w:abstractNumId w:val="9"/>
  </w:num>
  <w:num w:numId="14" w16cid:durableId="1167481905">
    <w:abstractNumId w:val="12"/>
  </w:num>
  <w:num w:numId="15" w16cid:durableId="1272594148">
    <w:abstractNumId w:val="17"/>
  </w:num>
  <w:num w:numId="16" w16cid:durableId="1708138295">
    <w:abstractNumId w:val="20"/>
  </w:num>
  <w:num w:numId="17" w16cid:durableId="1865246902">
    <w:abstractNumId w:val="4"/>
  </w:num>
  <w:num w:numId="18" w16cid:durableId="457601805">
    <w:abstractNumId w:val="6"/>
  </w:num>
  <w:num w:numId="19" w16cid:durableId="16320551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101394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0095779">
    <w:abstractNumId w:val="19"/>
  </w:num>
  <w:num w:numId="22" w16cid:durableId="1596356708">
    <w:abstractNumId w:val="3"/>
  </w:num>
  <w:num w:numId="23" w16cid:durableId="2016180268">
    <w:abstractNumId w:val="19"/>
    <w:lvlOverride w:ilvl="0">
      <w:startOverride w:val="1"/>
    </w:lvlOverride>
  </w:num>
  <w:num w:numId="24" w16cid:durableId="184903362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2A03"/>
    <w:rsid w:val="000320B6"/>
    <w:rsid w:val="00032D30"/>
    <w:rsid w:val="00072845"/>
    <w:rsid w:val="00073F00"/>
    <w:rsid w:val="0009799C"/>
    <w:rsid w:val="000A1FDA"/>
    <w:rsid w:val="000B4D90"/>
    <w:rsid w:val="000C30F4"/>
    <w:rsid w:val="000F2BED"/>
    <w:rsid w:val="00153CE0"/>
    <w:rsid w:val="00165F7B"/>
    <w:rsid w:val="001714D5"/>
    <w:rsid w:val="001809DE"/>
    <w:rsid w:val="001815DB"/>
    <w:rsid w:val="00191903"/>
    <w:rsid w:val="001A1A08"/>
    <w:rsid w:val="001B14BD"/>
    <w:rsid w:val="001D6542"/>
    <w:rsid w:val="001D7161"/>
    <w:rsid w:val="002243BA"/>
    <w:rsid w:val="00273C83"/>
    <w:rsid w:val="0027653F"/>
    <w:rsid w:val="00292FB9"/>
    <w:rsid w:val="002D49FA"/>
    <w:rsid w:val="003008E9"/>
    <w:rsid w:val="00306BF9"/>
    <w:rsid w:val="003339D2"/>
    <w:rsid w:val="00351E3C"/>
    <w:rsid w:val="003710C2"/>
    <w:rsid w:val="003B48C4"/>
    <w:rsid w:val="003F2EB9"/>
    <w:rsid w:val="00405FF9"/>
    <w:rsid w:val="00407CBE"/>
    <w:rsid w:val="00412BB0"/>
    <w:rsid w:val="00414E1D"/>
    <w:rsid w:val="00415183"/>
    <w:rsid w:val="004644DE"/>
    <w:rsid w:val="00472BF6"/>
    <w:rsid w:val="0049747D"/>
    <w:rsid w:val="004B5482"/>
    <w:rsid w:val="004C0B55"/>
    <w:rsid w:val="004D76D8"/>
    <w:rsid w:val="004E1852"/>
    <w:rsid w:val="004E719F"/>
    <w:rsid w:val="004F055B"/>
    <w:rsid w:val="005315EA"/>
    <w:rsid w:val="00574929"/>
    <w:rsid w:val="00596760"/>
    <w:rsid w:val="005E71D7"/>
    <w:rsid w:val="005F2C4E"/>
    <w:rsid w:val="0062309F"/>
    <w:rsid w:val="00642A03"/>
    <w:rsid w:val="006468A1"/>
    <w:rsid w:val="00692BF1"/>
    <w:rsid w:val="006A2E80"/>
    <w:rsid w:val="006D5FDF"/>
    <w:rsid w:val="006E5ADF"/>
    <w:rsid w:val="006E6BB7"/>
    <w:rsid w:val="00701B83"/>
    <w:rsid w:val="007376A0"/>
    <w:rsid w:val="0075016F"/>
    <w:rsid w:val="00760EC9"/>
    <w:rsid w:val="00763D4A"/>
    <w:rsid w:val="00770251"/>
    <w:rsid w:val="007803AD"/>
    <w:rsid w:val="007C71DD"/>
    <w:rsid w:val="007F4BB5"/>
    <w:rsid w:val="008166E2"/>
    <w:rsid w:val="00852A21"/>
    <w:rsid w:val="00856AD3"/>
    <w:rsid w:val="008A41A4"/>
    <w:rsid w:val="008B486E"/>
    <w:rsid w:val="008D3632"/>
    <w:rsid w:val="008D369B"/>
    <w:rsid w:val="008D661C"/>
    <w:rsid w:val="008D6C5A"/>
    <w:rsid w:val="00971225"/>
    <w:rsid w:val="00991D2C"/>
    <w:rsid w:val="009B3D04"/>
    <w:rsid w:val="009B500F"/>
    <w:rsid w:val="009C67A6"/>
    <w:rsid w:val="00A0038C"/>
    <w:rsid w:val="00A20382"/>
    <w:rsid w:val="00A41329"/>
    <w:rsid w:val="00A4618E"/>
    <w:rsid w:val="00A550AB"/>
    <w:rsid w:val="00A96672"/>
    <w:rsid w:val="00AA3CF5"/>
    <w:rsid w:val="00AA7AA6"/>
    <w:rsid w:val="00AE2607"/>
    <w:rsid w:val="00AE712E"/>
    <w:rsid w:val="00B17C96"/>
    <w:rsid w:val="00B403E2"/>
    <w:rsid w:val="00B61D9C"/>
    <w:rsid w:val="00B81CC6"/>
    <w:rsid w:val="00BD2B21"/>
    <w:rsid w:val="00C069C1"/>
    <w:rsid w:val="00C13411"/>
    <w:rsid w:val="00C513A2"/>
    <w:rsid w:val="00C570C8"/>
    <w:rsid w:val="00C74589"/>
    <w:rsid w:val="00C822F4"/>
    <w:rsid w:val="00C93EE3"/>
    <w:rsid w:val="00C940E5"/>
    <w:rsid w:val="00C94A23"/>
    <w:rsid w:val="00CD7F48"/>
    <w:rsid w:val="00D019D8"/>
    <w:rsid w:val="00D42D32"/>
    <w:rsid w:val="00D43ABB"/>
    <w:rsid w:val="00D5063A"/>
    <w:rsid w:val="00D611AF"/>
    <w:rsid w:val="00D70296"/>
    <w:rsid w:val="00D82D59"/>
    <w:rsid w:val="00D8595F"/>
    <w:rsid w:val="00D94331"/>
    <w:rsid w:val="00DA2F2B"/>
    <w:rsid w:val="00DA6DB2"/>
    <w:rsid w:val="00DB0C01"/>
    <w:rsid w:val="00DB5487"/>
    <w:rsid w:val="00DE0FF5"/>
    <w:rsid w:val="00DE1300"/>
    <w:rsid w:val="00DE6B13"/>
    <w:rsid w:val="00E37984"/>
    <w:rsid w:val="00E57ACA"/>
    <w:rsid w:val="00E664BA"/>
    <w:rsid w:val="00E77DA5"/>
    <w:rsid w:val="00EC3B64"/>
    <w:rsid w:val="00ED1FDC"/>
    <w:rsid w:val="00ED312B"/>
    <w:rsid w:val="00ED64CA"/>
    <w:rsid w:val="00F5718D"/>
    <w:rsid w:val="00F924F3"/>
    <w:rsid w:val="00FC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6982A"/>
  <w15:docId w15:val="{E5613304-26ED-468F-AB48-EDA8876A5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9DE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0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DE494-ED3C-4571-A68A-84F3D79A2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87</cp:revision>
  <cp:lastPrinted>2024-07-27T07:26:00Z</cp:lastPrinted>
  <dcterms:created xsi:type="dcterms:W3CDTF">2022-07-22T00:46:00Z</dcterms:created>
  <dcterms:modified xsi:type="dcterms:W3CDTF">2024-07-27T07:30:00Z</dcterms:modified>
</cp:coreProperties>
</file>